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77C7" w14:textId="77777777" w:rsidR="00B728A6" w:rsidRPr="00AE41F9" w:rsidRDefault="00B35614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AE41F9">
        <w:rPr>
          <w:b/>
          <w:sz w:val="28"/>
          <w:szCs w:val="28"/>
          <w:lang w:val="en-GB"/>
        </w:rPr>
        <w:t>Overlegplatform Associate Degree</w:t>
      </w:r>
    </w:p>
    <w:p w14:paraId="4426EEED" w14:textId="77777777" w:rsidR="00B35614" w:rsidRPr="00AE41F9" w:rsidRDefault="00B35614">
      <w:pPr>
        <w:rPr>
          <w:lang w:val="en-GB"/>
        </w:rPr>
      </w:pPr>
    </w:p>
    <w:p w14:paraId="24A8C793" w14:textId="77777777" w:rsidR="00B35614" w:rsidRPr="00AE41F9" w:rsidRDefault="00B35614">
      <w:pPr>
        <w:rPr>
          <w:b/>
          <w:lang w:val="en-GB"/>
        </w:rPr>
      </w:pPr>
      <w:r w:rsidRPr="00AE41F9">
        <w:rPr>
          <w:b/>
          <w:lang w:val="en-GB"/>
        </w:rPr>
        <w:t>Overleg 12 april 2018</w:t>
      </w:r>
    </w:p>
    <w:p w14:paraId="79FD2532" w14:textId="77777777" w:rsidR="00B35614" w:rsidRPr="00AE41F9" w:rsidRDefault="00B35614">
      <w:pPr>
        <w:rPr>
          <w:lang w:val="en-GB"/>
        </w:rPr>
      </w:pPr>
    </w:p>
    <w:p w14:paraId="7F88E459" w14:textId="77777777" w:rsidR="00B35614" w:rsidRPr="00B35614" w:rsidRDefault="00B35614">
      <w:pPr>
        <w:rPr>
          <w:b/>
          <w:sz w:val="28"/>
          <w:szCs w:val="28"/>
        </w:rPr>
      </w:pPr>
      <w:r w:rsidRPr="00B35614">
        <w:rPr>
          <w:b/>
          <w:sz w:val="28"/>
          <w:szCs w:val="28"/>
        </w:rPr>
        <w:t>Afspraken:</w:t>
      </w:r>
    </w:p>
    <w:p w14:paraId="41AD2DD5" w14:textId="77777777" w:rsidR="00B35614" w:rsidRDefault="00B35614"/>
    <w:p w14:paraId="2BC415D4" w14:textId="77777777" w:rsidR="00B35614" w:rsidRPr="00B35614" w:rsidRDefault="00B35614">
      <w:pPr>
        <w:rPr>
          <w:b/>
        </w:rPr>
      </w:pPr>
      <w:r w:rsidRPr="00B35614">
        <w:rPr>
          <w:b/>
        </w:rPr>
        <w:t xml:space="preserve">Voorgestelde data: </w:t>
      </w:r>
    </w:p>
    <w:p w14:paraId="1C862A81" w14:textId="77777777" w:rsidR="00B35614" w:rsidRDefault="00B35614">
      <w:r>
        <w:t>Voorkeur voor de donderdag</w:t>
      </w:r>
      <w:r w:rsidR="000B5FD5">
        <w:t>. Data</w:t>
      </w:r>
      <w:r>
        <w:t xml:space="preserve"> worden:</w:t>
      </w:r>
    </w:p>
    <w:p w14:paraId="62194B16" w14:textId="77777777" w:rsidR="00B35614" w:rsidRDefault="00B35614" w:rsidP="00B35614">
      <w:pPr>
        <w:pStyle w:val="Lijstalinea"/>
        <w:numPr>
          <w:ilvl w:val="0"/>
          <w:numId w:val="1"/>
        </w:numPr>
      </w:pPr>
      <w:r>
        <w:t>Donderdag 14 juni</w:t>
      </w:r>
    </w:p>
    <w:p w14:paraId="7F627BFB" w14:textId="77777777" w:rsidR="00B35614" w:rsidRDefault="00B35614" w:rsidP="00B35614">
      <w:pPr>
        <w:pStyle w:val="Lijstalinea"/>
        <w:numPr>
          <w:ilvl w:val="0"/>
          <w:numId w:val="1"/>
        </w:numPr>
      </w:pPr>
      <w:r>
        <w:t>Donderdag 20 september</w:t>
      </w:r>
    </w:p>
    <w:p w14:paraId="003B4918" w14:textId="77777777" w:rsidR="00D028AA" w:rsidRDefault="00B35614" w:rsidP="00D028AA">
      <w:pPr>
        <w:pStyle w:val="Lijstalinea"/>
        <w:numPr>
          <w:ilvl w:val="0"/>
          <w:numId w:val="1"/>
        </w:numPr>
      </w:pPr>
      <w:r>
        <w:t>Donderdag 13 december</w:t>
      </w:r>
    </w:p>
    <w:p w14:paraId="7D6FC966" w14:textId="77777777" w:rsidR="00D028AA" w:rsidRDefault="00D028AA" w:rsidP="00D028AA">
      <w:pPr>
        <w:pStyle w:val="Lijstalinea"/>
        <w:numPr>
          <w:ilvl w:val="0"/>
          <w:numId w:val="1"/>
        </w:numPr>
      </w:pPr>
      <w:r>
        <w:t>Van 14.00 tot 16.00 uur</w:t>
      </w:r>
    </w:p>
    <w:p w14:paraId="448E4A4A" w14:textId="77777777" w:rsidR="00B35614" w:rsidRDefault="00B35614" w:rsidP="00B35614">
      <w:r>
        <w:t>Voorkeurlocatie Domstad</w:t>
      </w:r>
      <w:r w:rsidR="000B5FD5">
        <w:t xml:space="preserve"> (Utrecht).</w:t>
      </w:r>
    </w:p>
    <w:p w14:paraId="21C4C0E4" w14:textId="77777777" w:rsidR="00B35614" w:rsidRDefault="00B35614"/>
    <w:p w14:paraId="1428B3A9" w14:textId="77777777" w:rsidR="000B5FD5" w:rsidRPr="000B5FD5" w:rsidRDefault="000B5FD5">
      <w:pPr>
        <w:rPr>
          <w:b/>
        </w:rPr>
      </w:pPr>
      <w:r w:rsidRPr="000B5FD5">
        <w:rPr>
          <w:b/>
        </w:rPr>
        <w:t>Activiteiten:</w:t>
      </w:r>
    </w:p>
    <w:p w14:paraId="78812326" w14:textId="77777777" w:rsidR="000B5FD5" w:rsidRPr="00AE41F9" w:rsidRDefault="00AE41F9">
      <w:pPr>
        <w:rPr>
          <w:b/>
        </w:rPr>
      </w:pPr>
      <w:r w:rsidRPr="00AE41F9">
        <w:rPr>
          <w:b/>
        </w:rPr>
        <w:t>Uitwerken niveau 5:</w:t>
      </w:r>
    </w:p>
    <w:p w14:paraId="0D2E50F5" w14:textId="77777777" w:rsidR="00AE41F9" w:rsidRDefault="00AE41F9" w:rsidP="00AE41F9">
      <w:pPr>
        <w:pStyle w:val="Lijstalinea"/>
        <w:numPr>
          <w:ilvl w:val="0"/>
          <w:numId w:val="2"/>
        </w:numPr>
      </w:pPr>
      <w:r>
        <w:t>Document Rotterdam Academy vormt basis. Verwachting is dat dit document op onderdelen aanpassing behoeft. De offerte behoeft herbezinning.</w:t>
      </w:r>
    </w:p>
    <w:p w14:paraId="44E48D10" w14:textId="77777777" w:rsidR="00AE41F9" w:rsidRDefault="00AE41F9" w:rsidP="00AE41F9">
      <w:pPr>
        <w:pStyle w:val="Lijstalinea"/>
        <w:numPr>
          <w:ilvl w:val="0"/>
          <w:numId w:val="2"/>
        </w:numPr>
      </w:pPr>
      <w:r>
        <w:t>Voorgestelde werkwijze (presentatie Joke Kersbergen) op zich akkoord.</w:t>
      </w:r>
    </w:p>
    <w:p w14:paraId="0F047249" w14:textId="77777777" w:rsidR="00AE41F9" w:rsidRDefault="00AE41F9" w:rsidP="00AE41F9">
      <w:pPr>
        <w:pStyle w:val="Lijstalinea"/>
        <w:numPr>
          <w:ilvl w:val="0"/>
          <w:numId w:val="2"/>
        </w:numPr>
      </w:pPr>
      <w:r>
        <w:t>Deadline aanhouden</w:t>
      </w:r>
      <w:r w:rsidR="00CD0DB2">
        <w:t>: eerste concept 1 juli 2018; definitief en presentatie conferentie 8 november 2018</w:t>
      </w:r>
      <w:r>
        <w:t>.</w:t>
      </w:r>
    </w:p>
    <w:p w14:paraId="38A11B55" w14:textId="77777777" w:rsidR="000228D3" w:rsidRPr="00CD0DB2" w:rsidRDefault="00AE41F9" w:rsidP="00CD0DB2">
      <w:pPr>
        <w:pStyle w:val="Lijstalinea"/>
        <w:numPr>
          <w:ilvl w:val="0"/>
          <w:numId w:val="2"/>
        </w:numPr>
      </w:pPr>
      <w:r>
        <w:t xml:space="preserve">4 onderwijskundigen van hogescholen en voor rekening betreffende hogeschool. </w:t>
      </w:r>
      <w:r w:rsidR="004C5063" w:rsidRPr="00CD0DB2">
        <w:t>Doorgeven namen voor Community of Practice aan a.h.f.langevoord@hva.nl</w:t>
      </w:r>
      <w:r w:rsidR="00CD0DB2">
        <w:rPr>
          <w:lang w:val="en-US"/>
        </w:rPr>
        <w:t>.</w:t>
      </w:r>
    </w:p>
    <w:p w14:paraId="17A26A4B" w14:textId="77777777" w:rsidR="00AE41F9" w:rsidRDefault="00AE41F9" w:rsidP="00CD0DB2"/>
    <w:p w14:paraId="4CD46DA0" w14:textId="77777777" w:rsidR="00CD0DB2" w:rsidRPr="00CD0DB2" w:rsidRDefault="00CD0DB2" w:rsidP="00CD0DB2">
      <w:pPr>
        <w:rPr>
          <w:b/>
        </w:rPr>
      </w:pPr>
      <w:r w:rsidRPr="00CD0DB2">
        <w:rPr>
          <w:b/>
        </w:rPr>
        <w:t>Communicatieplan:</w:t>
      </w:r>
    </w:p>
    <w:p w14:paraId="0C7E7DAD" w14:textId="77777777" w:rsidR="00CD0DB2" w:rsidRDefault="00CD0DB2" w:rsidP="00CD0DB2">
      <w:pPr>
        <w:pStyle w:val="Lijstalinea"/>
        <w:numPr>
          <w:ilvl w:val="0"/>
          <w:numId w:val="4"/>
        </w:numPr>
      </w:pPr>
      <w:r>
        <w:t>Voorgesteld wordt om de aanpak soortgelijk te doen als voor de deeltijd.</w:t>
      </w:r>
    </w:p>
    <w:p w14:paraId="6BA8148F" w14:textId="77777777" w:rsidR="00CD0DB2" w:rsidRDefault="00CD0DB2" w:rsidP="00CD0DB2">
      <w:pPr>
        <w:pStyle w:val="Lijstalinea"/>
        <w:numPr>
          <w:ilvl w:val="0"/>
          <w:numId w:val="4"/>
        </w:numPr>
      </w:pPr>
      <w:r>
        <w:t>Opdracht vanuit platform nogmaals bekijken en zo nodig aanscherpen.</w:t>
      </w:r>
    </w:p>
    <w:p w14:paraId="2A29B36D" w14:textId="77777777" w:rsidR="00CA03E1" w:rsidRDefault="00CD0DB2" w:rsidP="00CA03E1">
      <w:pPr>
        <w:pStyle w:val="Lijstalinea"/>
        <w:numPr>
          <w:ilvl w:val="0"/>
          <w:numId w:val="4"/>
        </w:numPr>
      </w:pPr>
      <w:r>
        <w:t xml:space="preserve">Jaap zoekt contact met Alex van Zijl </w:t>
      </w:r>
      <w:r w:rsidR="00D028AA">
        <w:t xml:space="preserve">(Saxion) </w:t>
      </w:r>
      <w:r>
        <w:t>om een en ander af te stemmen.</w:t>
      </w:r>
    </w:p>
    <w:p w14:paraId="1CD531A5" w14:textId="77777777" w:rsidR="00CA03E1" w:rsidRDefault="00CA03E1" w:rsidP="00CA03E1">
      <w:pPr>
        <w:pStyle w:val="Lijstalinea"/>
        <w:numPr>
          <w:ilvl w:val="0"/>
          <w:numId w:val="4"/>
        </w:numPr>
      </w:pPr>
      <w:r>
        <w:t xml:space="preserve"> </w:t>
      </w:r>
      <w:r w:rsidR="00CD0DB2">
        <w:t>Inrichten digitaal platform bijvoorbeeld</w:t>
      </w:r>
      <w:r>
        <w:t xml:space="preserve"> </w:t>
      </w:r>
      <w:hyperlink r:id="rId7" w:history="1">
        <w:r w:rsidRPr="00BB3BF3">
          <w:rPr>
            <w:rStyle w:val="Hyperlink"/>
          </w:rPr>
          <w:t>www.deassociatedegree.nl</w:t>
        </w:r>
      </w:hyperlink>
      <w:r>
        <w:t xml:space="preserve"> </w:t>
      </w:r>
      <w:r w:rsidR="00CD0DB2">
        <w:t xml:space="preserve"> </w:t>
      </w:r>
      <w:r w:rsidR="0074046C">
        <w:t>Jaap inventariseert de mogelijkheden.</w:t>
      </w:r>
    </w:p>
    <w:p w14:paraId="39DE40A3" w14:textId="77777777" w:rsidR="00DF60A8" w:rsidRDefault="00D028AA" w:rsidP="00CA03E1">
      <w:pPr>
        <w:pStyle w:val="Lijstalinea"/>
        <w:numPr>
          <w:ilvl w:val="1"/>
          <w:numId w:val="4"/>
        </w:numPr>
      </w:pPr>
      <w:r>
        <w:t xml:space="preserve">De website </w:t>
      </w:r>
      <w:hyperlink r:id="rId8" w:history="1">
        <w:r w:rsidRPr="00BB3BF3">
          <w:rPr>
            <w:rStyle w:val="Hyperlink"/>
          </w:rPr>
          <w:t>www.deassociatedegree.nl</w:t>
        </w:r>
      </w:hyperlink>
      <w:r>
        <w:t xml:space="preserve"> is ten behoeve van de conferentie weer in de lucht. De website kan elk moment door het platform worden overgenomen. </w:t>
      </w:r>
    </w:p>
    <w:p w14:paraId="1E6281D0" w14:textId="77777777" w:rsidR="00CD0DB2" w:rsidRDefault="00CD0DB2" w:rsidP="0074046C"/>
    <w:p w14:paraId="441ABED0" w14:textId="77777777" w:rsidR="0074046C" w:rsidRPr="0074046C" w:rsidRDefault="0074046C" w:rsidP="0074046C">
      <w:pPr>
        <w:rPr>
          <w:b/>
        </w:rPr>
      </w:pPr>
      <w:r w:rsidRPr="0074046C">
        <w:rPr>
          <w:b/>
        </w:rPr>
        <w:t>Naamgeving opleidingen:</w:t>
      </w:r>
    </w:p>
    <w:p w14:paraId="5116F885" w14:textId="77777777" w:rsidR="0074046C" w:rsidRDefault="00CA03E1" w:rsidP="0074046C">
      <w:pPr>
        <w:pStyle w:val="Lijstalinea"/>
        <w:numPr>
          <w:ilvl w:val="0"/>
          <w:numId w:val="5"/>
        </w:numPr>
      </w:pPr>
      <w:r>
        <w:t>V</w:t>
      </w:r>
      <w:r w:rsidR="00D028AA">
        <w:t xml:space="preserve">oorbeeld van opleidingen die elkaar zoeken en vinden op één naam </w:t>
      </w:r>
      <w:r w:rsidR="0074046C">
        <w:t>binnen domein van “het jonge kind”: AdPEP</w:t>
      </w:r>
      <w:r w:rsidR="00D028AA">
        <w:t xml:space="preserve"> (Pedagogisch Educatief Professional)</w:t>
      </w:r>
      <w:r w:rsidR="0074046C">
        <w:t>.</w:t>
      </w:r>
    </w:p>
    <w:p w14:paraId="7948E0AD" w14:textId="77777777" w:rsidR="0074046C" w:rsidRDefault="0074046C" w:rsidP="0074046C">
      <w:pPr>
        <w:pStyle w:val="Lijstalinea"/>
        <w:numPr>
          <w:ilvl w:val="0"/>
          <w:numId w:val="5"/>
        </w:numPr>
      </w:pPr>
      <w:r>
        <w:t>Naamgeving dient agendapunt te zijn voor de landelijke overleggen.</w:t>
      </w:r>
    </w:p>
    <w:p w14:paraId="7BE04F4B" w14:textId="77777777" w:rsidR="0074046C" w:rsidRDefault="0074046C" w:rsidP="0074046C">
      <w:pPr>
        <w:pStyle w:val="Lijstalinea"/>
        <w:numPr>
          <w:ilvl w:val="0"/>
          <w:numId w:val="5"/>
        </w:numPr>
      </w:pPr>
      <w:r>
        <w:t>Uitgangspunten: naamgeving moet bijdragen aan duidelijkheid voor de markt zijn, diploma moet herkenbaar blijven.</w:t>
      </w:r>
    </w:p>
    <w:p w14:paraId="674EF996" w14:textId="77777777" w:rsidR="0092055D" w:rsidRDefault="0092055D" w:rsidP="0092055D"/>
    <w:p w14:paraId="5BC9EDBF" w14:textId="77777777" w:rsidR="0092055D" w:rsidRPr="0092055D" w:rsidRDefault="0092055D" w:rsidP="0092055D">
      <w:pPr>
        <w:rPr>
          <w:b/>
        </w:rPr>
      </w:pPr>
      <w:r w:rsidRPr="0092055D">
        <w:rPr>
          <w:b/>
        </w:rPr>
        <w:t>Landelijke overleggen:</w:t>
      </w:r>
    </w:p>
    <w:p w14:paraId="6CB294B2" w14:textId="77777777" w:rsidR="0092055D" w:rsidRDefault="0092055D" w:rsidP="0074046C">
      <w:pPr>
        <w:pStyle w:val="Lijstalinea"/>
        <w:numPr>
          <w:ilvl w:val="0"/>
          <w:numId w:val="5"/>
        </w:numPr>
      </w:pPr>
      <w:r>
        <w:t>Jaap zorgt voor een lijst met actuele Ad’</w:t>
      </w:r>
      <w:r w:rsidR="00937231">
        <w:t xml:space="preserve">s (1 </w:t>
      </w:r>
      <w:r w:rsidR="00D028AA">
        <w:t xml:space="preserve">juni </w:t>
      </w:r>
      <w:r w:rsidR="00937231">
        <w:t>2018).</w:t>
      </w:r>
    </w:p>
    <w:p w14:paraId="19FF687A" w14:textId="77777777" w:rsidR="0092055D" w:rsidRDefault="0092055D" w:rsidP="0074046C">
      <w:pPr>
        <w:pStyle w:val="Lijstalinea"/>
        <w:numPr>
          <w:ilvl w:val="0"/>
          <w:numId w:val="5"/>
        </w:numPr>
      </w:pPr>
      <w:r>
        <w:t>Iedereen wordt gevraagd bestaande overleggen te mailen naar Mathieu (</w:t>
      </w:r>
      <w:hyperlink r:id="rId9" w:history="1">
        <w:r w:rsidRPr="00A94FB0">
          <w:rPr>
            <w:rStyle w:val="Hyperlink"/>
          </w:rPr>
          <w:t>mathieu.bronneberg@zuyd.nl</w:t>
        </w:r>
      </w:hyperlink>
      <w:r>
        <w:t>). Liefst ook met gegevens van de contactpersonen. Informeer ook bij bestaande bacheloroverleggen of van hieruit ook de Ad overleggen worden opgestart.</w:t>
      </w:r>
    </w:p>
    <w:p w14:paraId="7657D4E0" w14:textId="77777777" w:rsidR="00937231" w:rsidRDefault="00937231" w:rsidP="0074046C">
      <w:pPr>
        <w:pStyle w:val="Lijstalinea"/>
        <w:numPr>
          <w:ilvl w:val="0"/>
          <w:numId w:val="5"/>
        </w:numPr>
      </w:pPr>
      <w:r>
        <w:t>In contact treden met bestaande overleggen en best practice uitnodigen voor conferentie.</w:t>
      </w:r>
    </w:p>
    <w:p w14:paraId="228E9D4C" w14:textId="77777777" w:rsidR="00937231" w:rsidRDefault="00937231" w:rsidP="00937231"/>
    <w:p w14:paraId="54353344" w14:textId="77777777" w:rsidR="00937231" w:rsidRPr="00937231" w:rsidRDefault="00937231" w:rsidP="00937231">
      <w:pPr>
        <w:rPr>
          <w:b/>
        </w:rPr>
      </w:pPr>
      <w:r w:rsidRPr="00937231">
        <w:rPr>
          <w:b/>
        </w:rPr>
        <w:t>Vooropleidingseisen:</w:t>
      </w:r>
    </w:p>
    <w:p w14:paraId="17FC9C8F" w14:textId="77777777" w:rsidR="00937231" w:rsidRDefault="00937231" w:rsidP="00937231">
      <w:pPr>
        <w:pStyle w:val="Lijstalinea"/>
        <w:numPr>
          <w:ilvl w:val="0"/>
          <w:numId w:val="7"/>
        </w:numPr>
      </w:pPr>
      <w:r>
        <w:t>De inventarisatie door Dirk wordt aangepast. Jaap stemt verder af met Dirk.</w:t>
      </w:r>
    </w:p>
    <w:p w14:paraId="510EE028" w14:textId="77777777" w:rsidR="00937231" w:rsidRDefault="00937231" w:rsidP="00937231">
      <w:pPr>
        <w:pStyle w:val="Lijstalinea"/>
        <w:numPr>
          <w:ilvl w:val="0"/>
          <w:numId w:val="7"/>
        </w:numPr>
      </w:pPr>
      <w:r>
        <w:lastRenderedPageBreak/>
        <w:t>Vooropleidingseisen ook agendapunt voor de LOO’s.</w:t>
      </w:r>
    </w:p>
    <w:p w14:paraId="42BA3FF0" w14:textId="77777777" w:rsidR="00937231" w:rsidRDefault="00937231" w:rsidP="00937231"/>
    <w:p w14:paraId="7E33B91E" w14:textId="77777777" w:rsidR="00937231" w:rsidRPr="00937231" w:rsidRDefault="00937231" w:rsidP="00937231">
      <w:pPr>
        <w:rPr>
          <w:b/>
        </w:rPr>
      </w:pPr>
      <w:r w:rsidRPr="00937231">
        <w:rPr>
          <w:b/>
        </w:rPr>
        <w:t>Graadtoevoeging:</w:t>
      </w:r>
    </w:p>
    <w:p w14:paraId="2151B96C" w14:textId="77777777" w:rsidR="0074046C" w:rsidRDefault="0092055D" w:rsidP="00937231">
      <w:pPr>
        <w:pStyle w:val="Lijstalinea"/>
        <w:numPr>
          <w:ilvl w:val="0"/>
          <w:numId w:val="6"/>
        </w:numPr>
      </w:pPr>
      <w:r>
        <w:t>Graadtoevoeging activeren binnen de LOO’s.</w:t>
      </w:r>
    </w:p>
    <w:p w14:paraId="57433215" w14:textId="77777777" w:rsidR="00937231" w:rsidRDefault="00937231" w:rsidP="00937231"/>
    <w:p w14:paraId="47E54544" w14:textId="77777777" w:rsidR="00937231" w:rsidRPr="00517097" w:rsidRDefault="00517097" w:rsidP="00937231">
      <w:pPr>
        <w:rPr>
          <w:b/>
        </w:rPr>
      </w:pPr>
      <w:r w:rsidRPr="00517097">
        <w:rPr>
          <w:b/>
        </w:rPr>
        <w:t>Brede of smalle Ad’s:</w:t>
      </w:r>
    </w:p>
    <w:p w14:paraId="419F2249" w14:textId="77777777" w:rsidR="00517097" w:rsidRDefault="00517097" w:rsidP="00517097">
      <w:pPr>
        <w:pStyle w:val="Lijstalinea"/>
        <w:numPr>
          <w:ilvl w:val="0"/>
          <w:numId w:val="6"/>
        </w:numPr>
      </w:pPr>
      <w:r>
        <w:t>Opstellen discussienota waarin aangegeven welke voor- en de nadelen beide varianten hebben.</w:t>
      </w:r>
      <w:r w:rsidR="00D028AA">
        <w:t xml:space="preserve"> Leden </w:t>
      </w:r>
      <w:r w:rsidR="00CA03E1">
        <w:t>vrag</w:t>
      </w:r>
      <w:r w:rsidR="00D028AA">
        <w:t xml:space="preserve">en wie zich hiermee wil gaan bezig houden: melden aan </w:t>
      </w:r>
      <w:hyperlink r:id="rId10" w:history="1">
        <w:r w:rsidR="00D028AA" w:rsidRPr="00D028AA">
          <w:rPr>
            <w:rStyle w:val="Hyperlink"/>
          </w:rPr>
          <w:t>j.ten.have@windesheimflevoland.nl</w:t>
        </w:r>
      </w:hyperlink>
      <w:r w:rsidR="00D028AA">
        <w:t xml:space="preserve"> of </w:t>
      </w:r>
      <w:hyperlink r:id="rId11" w:history="1">
        <w:r w:rsidR="00D028AA" w:rsidRPr="00A94FB0">
          <w:rPr>
            <w:rStyle w:val="Hyperlink"/>
          </w:rPr>
          <w:t>mathieu.bronneberg@zuyd.nl</w:t>
        </w:r>
      </w:hyperlink>
    </w:p>
    <w:p w14:paraId="10F32988" w14:textId="77777777" w:rsidR="00517097" w:rsidRDefault="00517097" w:rsidP="00517097">
      <w:pPr>
        <w:pStyle w:val="Lijstalinea"/>
        <w:numPr>
          <w:ilvl w:val="0"/>
          <w:numId w:val="6"/>
        </w:numPr>
      </w:pPr>
      <w:r>
        <w:t>Ook afstemmen met zienswijzen van NVAO en CDHO.</w:t>
      </w:r>
    </w:p>
    <w:p w14:paraId="5B8D062B" w14:textId="77777777" w:rsidR="00517097" w:rsidRDefault="00517097" w:rsidP="00517097"/>
    <w:p w14:paraId="4C328F90" w14:textId="77777777" w:rsidR="00517097" w:rsidRPr="00517097" w:rsidRDefault="00517097" w:rsidP="00517097">
      <w:pPr>
        <w:rPr>
          <w:b/>
        </w:rPr>
      </w:pPr>
      <w:r w:rsidRPr="00517097">
        <w:rPr>
          <w:b/>
        </w:rPr>
        <w:t>Convenant mbo-hbo:</w:t>
      </w:r>
    </w:p>
    <w:p w14:paraId="4ABA6F63" w14:textId="77777777" w:rsidR="00517097" w:rsidRDefault="00517097" w:rsidP="00517097">
      <w:pPr>
        <w:pStyle w:val="Lijstalinea"/>
        <w:numPr>
          <w:ilvl w:val="0"/>
          <w:numId w:val="8"/>
        </w:numPr>
      </w:pPr>
      <w:r>
        <w:t>Op conferentie vooral de samenwerking mbo-hbo naar voren te brengen.</w:t>
      </w:r>
    </w:p>
    <w:p w14:paraId="6D500E44" w14:textId="77777777" w:rsidR="00517097" w:rsidRDefault="00517097" w:rsidP="00517097">
      <w:pPr>
        <w:pStyle w:val="Lijstalinea"/>
        <w:numPr>
          <w:ilvl w:val="0"/>
          <w:numId w:val="8"/>
        </w:numPr>
      </w:pPr>
      <w:r>
        <w:t xml:space="preserve">Voorgesteld wordt om voor tekening de concepttekst te bespreken binnen het Overlegplatform Ad. </w:t>
      </w:r>
      <w:r w:rsidR="000C1696">
        <w:t>Jaap bespreekt dit met de VH.</w:t>
      </w:r>
      <w:r>
        <w:t>(agenderen voor 14 juni)</w:t>
      </w:r>
    </w:p>
    <w:p w14:paraId="334036B9" w14:textId="77777777" w:rsidR="00517097" w:rsidRDefault="00517097" w:rsidP="00517097"/>
    <w:p w14:paraId="41801FF6" w14:textId="77777777" w:rsidR="00517097" w:rsidRPr="00517097" w:rsidRDefault="00517097" w:rsidP="00517097">
      <w:pPr>
        <w:rPr>
          <w:b/>
        </w:rPr>
      </w:pPr>
      <w:r w:rsidRPr="00517097">
        <w:rPr>
          <w:b/>
        </w:rPr>
        <w:t>Overleg met CDHO:</w:t>
      </w:r>
    </w:p>
    <w:p w14:paraId="6B570884" w14:textId="77777777" w:rsidR="00517097" w:rsidRDefault="00517097" w:rsidP="00517097">
      <w:pPr>
        <w:pStyle w:val="Lijstalinea"/>
        <w:numPr>
          <w:ilvl w:val="0"/>
          <w:numId w:val="9"/>
        </w:numPr>
      </w:pPr>
      <w:r>
        <w:t xml:space="preserve">Voorgesteld wordt om eerst </w:t>
      </w:r>
      <w:r w:rsidR="00D028AA">
        <w:t xml:space="preserve">het </w:t>
      </w:r>
      <w:r>
        <w:t>nieuwe beleidskader</w:t>
      </w:r>
      <w:r w:rsidR="00D028AA">
        <w:t xml:space="preserve"> Macrodoelmatigheid</w:t>
      </w:r>
      <w:r>
        <w:t xml:space="preserve"> af te wachten alvorens het gesprek aan te gaan.</w:t>
      </w:r>
      <w:r w:rsidR="00D028AA">
        <w:t xml:space="preserve"> Kijken hoe de afspraken uit het sectorakkoord zijn weg naar het beleidskader hebben gevonden.</w:t>
      </w:r>
    </w:p>
    <w:p w14:paraId="04EE9C3A" w14:textId="77777777" w:rsidR="00D028AA" w:rsidRDefault="00D028AA" w:rsidP="00517097">
      <w:pPr>
        <w:pStyle w:val="Lijstalinea"/>
        <w:numPr>
          <w:ilvl w:val="0"/>
          <w:numId w:val="9"/>
        </w:numPr>
      </w:pPr>
    </w:p>
    <w:p w14:paraId="50EC22AE" w14:textId="77777777" w:rsidR="00517097" w:rsidRDefault="00517097" w:rsidP="00517097"/>
    <w:p w14:paraId="0DFB3D3D" w14:textId="77777777" w:rsidR="00517097" w:rsidRPr="00517097" w:rsidRDefault="00517097" w:rsidP="00517097">
      <w:pPr>
        <w:rPr>
          <w:b/>
        </w:rPr>
      </w:pPr>
      <w:r w:rsidRPr="00517097">
        <w:rPr>
          <w:b/>
        </w:rPr>
        <w:t>Overleg met NVAO:</w:t>
      </w:r>
    </w:p>
    <w:p w14:paraId="7A690055" w14:textId="77777777" w:rsidR="000C1696" w:rsidRDefault="000C1696" w:rsidP="00517097">
      <w:pPr>
        <w:pStyle w:val="Lijstalinea"/>
        <w:numPr>
          <w:ilvl w:val="0"/>
          <w:numId w:val="9"/>
        </w:numPr>
      </w:pPr>
      <w:r>
        <w:t>Heeft enige urgentie in verband met clustervorming en lopende accreditaties.</w:t>
      </w:r>
    </w:p>
    <w:p w14:paraId="293EBF68" w14:textId="77777777" w:rsidR="000C1696" w:rsidRDefault="000C1696" w:rsidP="00517097">
      <w:pPr>
        <w:pStyle w:val="Lijstalinea"/>
        <w:numPr>
          <w:ilvl w:val="0"/>
          <w:numId w:val="9"/>
        </w:numPr>
      </w:pPr>
      <w:r>
        <w:t>Henry Pons</w:t>
      </w:r>
      <w:r w:rsidR="00D028AA">
        <w:t xml:space="preserve"> </w:t>
      </w:r>
      <w:r w:rsidR="005750A1">
        <w:t>(</w:t>
      </w:r>
      <w:r w:rsidR="00D028AA">
        <w:t xml:space="preserve">of </w:t>
      </w:r>
      <w:r w:rsidR="005750A1">
        <w:t>iemand anders) van</w:t>
      </w:r>
      <w:r w:rsidR="00D028AA">
        <w:t xml:space="preserve"> NVAO</w:t>
      </w:r>
      <w:r>
        <w:t xml:space="preserve"> uitnodigen voor volgend overleg.</w:t>
      </w:r>
    </w:p>
    <w:p w14:paraId="6741BC70" w14:textId="77777777" w:rsidR="000C1696" w:rsidRDefault="000C1696" w:rsidP="00517097">
      <w:pPr>
        <w:pStyle w:val="Lijstalinea"/>
        <w:numPr>
          <w:ilvl w:val="0"/>
          <w:numId w:val="9"/>
        </w:numPr>
      </w:pPr>
      <w:r>
        <w:t>Jaap stemt een en ander af.</w:t>
      </w:r>
    </w:p>
    <w:p w14:paraId="5FE715B6" w14:textId="77777777" w:rsidR="000C1696" w:rsidRDefault="000C1696" w:rsidP="000C1696"/>
    <w:p w14:paraId="3F38DF14" w14:textId="77777777" w:rsidR="000C1696" w:rsidRPr="000C1696" w:rsidRDefault="000C1696" w:rsidP="000C1696">
      <w:pPr>
        <w:rPr>
          <w:b/>
        </w:rPr>
      </w:pPr>
      <w:r w:rsidRPr="000C1696">
        <w:rPr>
          <w:b/>
        </w:rPr>
        <w:t>Overleg werkgevers- en werknemersorganisaties:</w:t>
      </w:r>
    </w:p>
    <w:p w14:paraId="03D2D4B1" w14:textId="77777777" w:rsidR="00517097" w:rsidRPr="005750A1" w:rsidRDefault="00440DA5" w:rsidP="000C1696">
      <w:pPr>
        <w:pStyle w:val="Lijstalinea"/>
        <w:numPr>
          <w:ilvl w:val="0"/>
          <w:numId w:val="10"/>
        </w:numPr>
      </w:pPr>
      <w:r w:rsidRPr="005750A1">
        <w:t>geen acties</w:t>
      </w:r>
    </w:p>
    <w:p w14:paraId="4A363649" w14:textId="77777777" w:rsidR="00517097" w:rsidRDefault="00517097" w:rsidP="00517097"/>
    <w:p w14:paraId="1CCD59E6" w14:textId="77777777" w:rsidR="0092055D" w:rsidRPr="000C1696" w:rsidRDefault="000C1696" w:rsidP="000C1696">
      <w:pPr>
        <w:rPr>
          <w:b/>
        </w:rPr>
      </w:pPr>
      <w:r w:rsidRPr="000C1696">
        <w:rPr>
          <w:b/>
        </w:rPr>
        <w:t>Nadere thema’s:</w:t>
      </w:r>
    </w:p>
    <w:p w14:paraId="0CFE9C0F" w14:textId="77777777" w:rsidR="000C1696" w:rsidRDefault="00975B9C" w:rsidP="000C1696">
      <w:pPr>
        <w:pStyle w:val="Lijstalinea"/>
        <w:numPr>
          <w:ilvl w:val="0"/>
          <w:numId w:val="10"/>
        </w:numPr>
      </w:pPr>
      <w:r>
        <w:t xml:space="preserve">Mbt ‘maatschappelijke vragen’ </w:t>
      </w:r>
      <w:r w:rsidR="000C1696">
        <w:t xml:space="preserve">David uitnodigen </w:t>
      </w:r>
      <w:r>
        <w:t xml:space="preserve">om op volgend overleg </w:t>
      </w:r>
      <w:r w:rsidR="000C1696">
        <w:t>nadere toelichting</w:t>
      </w:r>
      <w:r>
        <w:t xml:space="preserve"> te geven</w:t>
      </w:r>
      <w:r w:rsidR="000C1696">
        <w:t>.</w:t>
      </w:r>
    </w:p>
    <w:p w14:paraId="1EB59436" w14:textId="77777777" w:rsidR="00975B9C" w:rsidRDefault="00975B9C" w:rsidP="000C1696">
      <w:pPr>
        <w:pStyle w:val="Lijstalinea"/>
        <w:numPr>
          <w:ilvl w:val="0"/>
          <w:numId w:val="10"/>
        </w:numPr>
      </w:pPr>
      <w:r>
        <w:t>‘NSE en de plaats van de Ad’s’, Jaap stemt een en ander af met Steenkamp (keuzegids).</w:t>
      </w:r>
    </w:p>
    <w:p w14:paraId="3703AE44" w14:textId="77777777" w:rsidR="00975B9C" w:rsidRDefault="00975B9C" w:rsidP="00975B9C"/>
    <w:p w14:paraId="23412798" w14:textId="77777777" w:rsidR="00975B9C" w:rsidRPr="00975B9C" w:rsidRDefault="00975B9C" w:rsidP="00975B9C">
      <w:pPr>
        <w:rPr>
          <w:b/>
        </w:rPr>
      </w:pPr>
      <w:r w:rsidRPr="00975B9C">
        <w:rPr>
          <w:b/>
        </w:rPr>
        <w:t>Conferentie 8 november 2018:</w:t>
      </w:r>
    </w:p>
    <w:p w14:paraId="1598B13D" w14:textId="77777777" w:rsidR="00975B9C" w:rsidRDefault="00975B9C" w:rsidP="00975B9C">
      <w:pPr>
        <w:pStyle w:val="Lijstalinea"/>
        <w:numPr>
          <w:ilvl w:val="0"/>
          <w:numId w:val="11"/>
        </w:numPr>
      </w:pPr>
      <w:r>
        <w:t>Organisatie die het gaat uitvoeren ligt vast;</w:t>
      </w:r>
    </w:p>
    <w:p w14:paraId="1DD41B6C" w14:textId="77777777" w:rsidR="00975B9C" w:rsidRDefault="00975B9C" w:rsidP="00975B9C">
      <w:pPr>
        <w:pStyle w:val="Lijstalinea"/>
        <w:numPr>
          <w:ilvl w:val="0"/>
          <w:numId w:val="11"/>
        </w:numPr>
      </w:pPr>
      <w:r>
        <w:t>Programmacommissie komt met programmaschets;</w:t>
      </w:r>
    </w:p>
    <w:p w14:paraId="6D2CC2CB" w14:textId="77777777" w:rsidR="00975B9C" w:rsidRDefault="00440DA5" w:rsidP="00975B9C">
      <w:pPr>
        <w:pStyle w:val="Lijstalinea"/>
        <w:numPr>
          <w:ilvl w:val="0"/>
          <w:numId w:val="11"/>
        </w:numPr>
      </w:pPr>
      <w:r>
        <w:t>Financiële bijdragen van OCW</w:t>
      </w:r>
      <w:r w:rsidR="006D1498">
        <w:t xml:space="preserve"> </w:t>
      </w:r>
      <w:r w:rsidR="00975B9C">
        <w:t>is gelabeld;</w:t>
      </w:r>
    </w:p>
    <w:p w14:paraId="6939C74D" w14:textId="77777777" w:rsidR="00975B9C" w:rsidRDefault="00975B9C" w:rsidP="00975B9C">
      <w:pPr>
        <w:pStyle w:val="Lijstalinea"/>
        <w:numPr>
          <w:ilvl w:val="0"/>
          <w:numId w:val="11"/>
        </w:numPr>
      </w:pPr>
      <w:r>
        <w:t xml:space="preserve">Prijs Ad-topper(s) voor uitzonderlijke prestatie (afstudeerwerkstuk, groepsproduct mag ook). Elke Hogeschool maakt eigen keuze. Aanmelden voor jurylid kan bij Jaap. </w:t>
      </w:r>
    </w:p>
    <w:p w14:paraId="689FC1FE" w14:textId="77777777" w:rsidR="00975B9C" w:rsidRDefault="00975B9C" w:rsidP="00975B9C"/>
    <w:p w14:paraId="53E21220" w14:textId="77777777" w:rsidR="00CD0DB2" w:rsidRDefault="00CD0DB2" w:rsidP="00CD0DB2"/>
    <w:p w14:paraId="22DE4233" w14:textId="77777777" w:rsidR="00CD0DB2" w:rsidRDefault="00CD0DB2" w:rsidP="00CD0DB2"/>
    <w:p w14:paraId="439E5992" w14:textId="77777777" w:rsidR="000B5FD5" w:rsidRDefault="000B5FD5"/>
    <w:sectPr w:rsidR="000B5FD5" w:rsidSect="00B728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D017B" w14:textId="77777777" w:rsidR="00CA4CA7" w:rsidRDefault="00CA4CA7" w:rsidP="0024433C">
      <w:r>
        <w:separator/>
      </w:r>
    </w:p>
  </w:endnote>
  <w:endnote w:type="continuationSeparator" w:id="0">
    <w:p w14:paraId="07ED4F99" w14:textId="77777777" w:rsidR="00CA4CA7" w:rsidRDefault="00CA4CA7" w:rsidP="0024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56860"/>
      <w:docPartObj>
        <w:docPartGallery w:val="Page Numbers (Bottom of Page)"/>
        <w:docPartUnique/>
      </w:docPartObj>
    </w:sdtPr>
    <w:sdtEndPr/>
    <w:sdtContent>
      <w:p w14:paraId="1BEBF363" w14:textId="77777777" w:rsidR="0024433C" w:rsidRDefault="00DF60A8">
        <w:pPr>
          <w:pStyle w:val="Voettekst"/>
          <w:jc w:val="right"/>
        </w:pPr>
        <w:r>
          <w:fldChar w:fldCharType="begin"/>
        </w:r>
        <w:r w:rsidR="00757102">
          <w:instrText xml:space="preserve"> PAGE   \* MERGEFORMAT </w:instrText>
        </w:r>
        <w:r>
          <w:fldChar w:fldCharType="separate"/>
        </w:r>
        <w:r w:rsidR="00C51B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4D53C" w14:textId="77777777" w:rsidR="0024433C" w:rsidRDefault="002443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14FA" w14:textId="77777777" w:rsidR="00CA4CA7" w:rsidRDefault="00CA4CA7" w:rsidP="0024433C">
      <w:r>
        <w:separator/>
      </w:r>
    </w:p>
  </w:footnote>
  <w:footnote w:type="continuationSeparator" w:id="0">
    <w:p w14:paraId="48444219" w14:textId="77777777" w:rsidR="00CA4CA7" w:rsidRDefault="00CA4CA7" w:rsidP="0024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630"/>
    <w:multiLevelType w:val="hybridMultilevel"/>
    <w:tmpl w:val="FD52F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7F3D"/>
    <w:multiLevelType w:val="hybridMultilevel"/>
    <w:tmpl w:val="23D62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D3C52"/>
    <w:multiLevelType w:val="hybridMultilevel"/>
    <w:tmpl w:val="97368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28BC"/>
    <w:multiLevelType w:val="hybridMultilevel"/>
    <w:tmpl w:val="F630366E"/>
    <w:lvl w:ilvl="0" w:tplc="A86A7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0F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A0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6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ED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0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8A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A4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EF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E53D4B"/>
    <w:multiLevelType w:val="hybridMultilevel"/>
    <w:tmpl w:val="83585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3C7"/>
    <w:multiLevelType w:val="hybridMultilevel"/>
    <w:tmpl w:val="54300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008E9"/>
    <w:multiLevelType w:val="hybridMultilevel"/>
    <w:tmpl w:val="16AE9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F7012"/>
    <w:multiLevelType w:val="hybridMultilevel"/>
    <w:tmpl w:val="195AE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48A6"/>
    <w:multiLevelType w:val="hybridMultilevel"/>
    <w:tmpl w:val="7F3A5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225F4"/>
    <w:multiLevelType w:val="hybridMultilevel"/>
    <w:tmpl w:val="87822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4AD6"/>
    <w:multiLevelType w:val="hybridMultilevel"/>
    <w:tmpl w:val="1AE64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14"/>
    <w:rsid w:val="000228D3"/>
    <w:rsid w:val="00031CE6"/>
    <w:rsid w:val="000A1D49"/>
    <w:rsid w:val="000B5FD5"/>
    <w:rsid w:val="000C1696"/>
    <w:rsid w:val="0024433C"/>
    <w:rsid w:val="00440DA5"/>
    <w:rsid w:val="004C5063"/>
    <w:rsid w:val="00517097"/>
    <w:rsid w:val="005750A1"/>
    <w:rsid w:val="00601EF3"/>
    <w:rsid w:val="006D1498"/>
    <w:rsid w:val="0074046C"/>
    <w:rsid w:val="00757102"/>
    <w:rsid w:val="0081048F"/>
    <w:rsid w:val="0092055D"/>
    <w:rsid w:val="00937231"/>
    <w:rsid w:val="00975B9C"/>
    <w:rsid w:val="00995B21"/>
    <w:rsid w:val="00A07BFE"/>
    <w:rsid w:val="00AA2DE9"/>
    <w:rsid w:val="00AE41F9"/>
    <w:rsid w:val="00B35614"/>
    <w:rsid w:val="00B728A6"/>
    <w:rsid w:val="00C51BF4"/>
    <w:rsid w:val="00CA03E1"/>
    <w:rsid w:val="00CA4CA7"/>
    <w:rsid w:val="00CD0DB2"/>
    <w:rsid w:val="00D028AA"/>
    <w:rsid w:val="00D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A983"/>
  <w15:docId w15:val="{C91BEEA6-4B73-4707-A7CA-F6CC71B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28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56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B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443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4433C"/>
  </w:style>
  <w:style w:type="paragraph" w:styleId="Voettekst">
    <w:name w:val="footer"/>
    <w:basedOn w:val="Standaard"/>
    <w:link w:val="VoettekstChar"/>
    <w:uiPriority w:val="99"/>
    <w:unhideWhenUsed/>
    <w:rsid w:val="002443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433C"/>
  </w:style>
  <w:style w:type="paragraph" w:styleId="Ballontekst">
    <w:name w:val="Balloon Text"/>
    <w:basedOn w:val="Standaard"/>
    <w:link w:val="BallontekstChar"/>
    <w:uiPriority w:val="99"/>
    <w:semiHidden/>
    <w:unhideWhenUsed/>
    <w:rsid w:val="00D028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8AA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028AA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28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28A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28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28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28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5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ssociatedegree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associatedegree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hieu.bronneberg@zuyd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.ten.have@windesheimflevolan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ieu.bronneberg@zuyd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3407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bronnebergmjgm</dc:creator>
  <cp:lastModifiedBy>Jaap tenHave</cp:lastModifiedBy>
  <cp:revision>2</cp:revision>
  <dcterms:created xsi:type="dcterms:W3CDTF">2018-05-22T09:50:00Z</dcterms:created>
  <dcterms:modified xsi:type="dcterms:W3CDTF">2018-05-22T09:50:00Z</dcterms:modified>
</cp:coreProperties>
</file>